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578E0" w14:textId="26D70080" w:rsidR="007F48C5" w:rsidRDefault="00C67938" w:rsidP="00C67938">
      <w:pPr>
        <w:jc w:val="center"/>
        <w:rPr>
          <w:b/>
          <w:bCs/>
        </w:rPr>
      </w:pPr>
      <w:r w:rsidRPr="00C67938">
        <w:rPr>
          <w:b/>
          <w:bCs/>
        </w:rPr>
        <w:t xml:space="preserve">OBRAZLOŽENJE </w:t>
      </w:r>
      <w:r w:rsidR="00445FA6">
        <w:rPr>
          <w:b/>
          <w:bCs/>
        </w:rPr>
        <w:t>I</w:t>
      </w:r>
      <w:r w:rsidRPr="00C67938">
        <w:rPr>
          <w:b/>
          <w:bCs/>
        </w:rPr>
        <w:t>. IZMJENA I DOPUNA PRORAČUNA OPĆINE KLOŠTAR PODRAVSKI ZA 202</w:t>
      </w:r>
      <w:r w:rsidR="005C57DE">
        <w:rPr>
          <w:b/>
          <w:bCs/>
        </w:rPr>
        <w:t>5</w:t>
      </w:r>
      <w:r w:rsidRPr="00C67938">
        <w:rPr>
          <w:b/>
          <w:bCs/>
        </w:rPr>
        <w:t>. GODINU</w:t>
      </w:r>
    </w:p>
    <w:p w14:paraId="54FAE192" w14:textId="77777777" w:rsidR="00C67938" w:rsidRDefault="00C67938" w:rsidP="00C67938">
      <w:pPr>
        <w:jc w:val="center"/>
        <w:rPr>
          <w:b/>
          <w:bCs/>
        </w:rPr>
      </w:pPr>
    </w:p>
    <w:p w14:paraId="37AC80B8" w14:textId="77777777" w:rsidR="00C67938" w:rsidRDefault="00C67938" w:rsidP="00C67938">
      <w:pPr>
        <w:jc w:val="center"/>
        <w:rPr>
          <w:b/>
          <w:bCs/>
        </w:rPr>
      </w:pPr>
    </w:p>
    <w:p w14:paraId="6FD2F526" w14:textId="77777777" w:rsidR="00C67938" w:rsidRDefault="00C67938" w:rsidP="00C67938">
      <w:pPr>
        <w:jc w:val="center"/>
        <w:rPr>
          <w:b/>
          <w:bCs/>
        </w:rPr>
      </w:pPr>
    </w:p>
    <w:p w14:paraId="0B1398A3" w14:textId="3758A5AD" w:rsidR="00C67938" w:rsidRDefault="00C67938" w:rsidP="00C67938">
      <w:pPr>
        <w:rPr>
          <w:b/>
          <w:bCs/>
        </w:rPr>
      </w:pPr>
      <w:r>
        <w:rPr>
          <w:b/>
          <w:bCs/>
        </w:rPr>
        <w:t>Proračun Općine Kloštar Podravski za 202</w:t>
      </w:r>
      <w:r w:rsidR="00E15367">
        <w:rPr>
          <w:b/>
          <w:bCs/>
        </w:rPr>
        <w:t>5</w:t>
      </w:r>
      <w:r>
        <w:rPr>
          <w:b/>
          <w:bCs/>
        </w:rPr>
        <w:t>. godinu i projekcije za 202</w:t>
      </w:r>
      <w:r w:rsidR="00E15367">
        <w:rPr>
          <w:b/>
          <w:bCs/>
        </w:rPr>
        <w:t>6</w:t>
      </w:r>
      <w:r>
        <w:rPr>
          <w:b/>
          <w:bCs/>
        </w:rPr>
        <w:t>.  i 202</w:t>
      </w:r>
      <w:r w:rsidR="00E15367">
        <w:rPr>
          <w:b/>
          <w:bCs/>
        </w:rPr>
        <w:t>7</w:t>
      </w:r>
      <w:r>
        <w:rPr>
          <w:b/>
          <w:bCs/>
        </w:rPr>
        <w:t>. godinu donijelo je Općinsko vijeće Općine Kloštar Podravski za 202</w:t>
      </w:r>
      <w:r w:rsidR="00E15367">
        <w:rPr>
          <w:b/>
          <w:bCs/>
        </w:rPr>
        <w:t>5</w:t>
      </w:r>
      <w:r>
        <w:rPr>
          <w:b/>
          <w:bCs/>
        </w:rPr>
        <w:t xml:space="preserve">. godinu sa uravnoteženim prihodima i primicima, te rashodima i izdacima u iznosu od </w:t>
      </w:r>
      <w:r w:rsidR="00E15367">
        <w:rPr>
          <w:b/>
          <w:bCs/>
        </w:rPr>
        <w:t>7.364.578,91</w:t>
      </w:r>
      <w:r>
        <w:rPr>
          <w:b/>
          <w:bCs/>
        </w:rPr>
        <w:t xml:space="preserve"> EUR.</w:t>
      </w:r>
    </w:p>
    <w:p w14:paraId="6ADC7D3E" w14:textId="1A5B796E" w:rsidR="00CD01CF" w:rsidRPr="00CD01CF" w:rsidRDefault="00C67938" w:rsidP="00CD01CF">
      <w:pPr>
        <w:rPr>
          <w:b/>
          <w:bCs/>
        </w:rPr>
      </w:pPr>
      <w:r>
        <w:rPr>
          <w:b/>
          <w:bCs/>
        </w:rPr>
        <w:t xml:space="preserve">Sukladno realizaciji prihoda i primitaka te rashoda i izdataka i u skladu s mogućnostima, predlažu se </w:t>
      </w:r>
      <w:r w:rsidR="003A539F">
        <w:rPr>
          <w:b/>
          <w:bCs/>
        </w:rPr>
        <w:t>I</w:t>
      </w:r>
      <w:r>
        <w:rPr>
          <w:b/>
          <w:bCs/>
        </w:rPr>
        <w:t>. Izmjene i dopune proračuna Općine Kloštar Podravski za 202</w:t>
      </w:r>
      <w:r w:rsidR="00E15367">
        <w:rPr>
          <w:b/>
          <w:bCs/>
        </w:rPr>
        <w:t>5</w:t>
      </w:r>
      <w:r>
        <w:rPr>
          <w:b/>
          <w:bCs/>
        </w:rPr>
        <w:t>. godinu.</w:t>
      </w:r>
    </w:p>
    <w:p w14:paraId="0B23D9CE" w14:textId="63395125" w:rsidR="00C67938" w:rsidRDefault="00825E1A" w:rsidP="00C67938">
      <w:pPr>
        <w:rPr>
          <w:b/>
          <w:bCs/>
        </w:rPr>
      </w:pPr>
      <w:r>
        <w:rPr>
          <w:b/>
          <w:bCs/>
        </w:rPr>
        <w:t>I</w:t>
      </w:r>
      <w:r w:rsidR="00CD01CF">
        <w:rPr>
          <w:b/>
          <w:bCs/>
        </w:rPr>
        <w:t>.</w:t>
      </w:r>
      <w:r w:rsidR="00E0139C">
        <w:rPr>
          <w:b/>
          <w:bCs/>
        </w:rPr>
        <w:t xml:space="preserve"> </w:t>
      </w:r>
      <w:r w:rsidR="00C67938">
        <w:rPr>
          <w:b/>
          <w:bCs/>
        </w:rPr>
        <w:t>Izmjenama i dopunama Proračuna predl</w:t>
      </w:r>
      <w:r w:rsidR="00CD01CF">
        <w:rPr>
          <w:b/>
          <w:bCs/>
        </w:rPr>
        <w:t>oženi su i prihvaćeni</w:t>
      </w:r>
      <w:r w:rsidR="00C67938">
        <w:rPr>
          <w:b/>
          <w:bCs/>
        </w:rPr>
        <w:t xml:space="preserve">  prihodi i primici u iznosu od </w:t>
      </w:r>
      <w:r w:rsidR="00E15367">
        <w:rPr>
          <w:b/>
          <w:bCs/>
        </w:rPr>
        <w:t>7.352.578,91</w:t>
      </w:r>
      <w:r w:rsidR="00C67938">
        <w:rPr>
          <w:b/>
          <w:bCs/>
        </w:rPr>
        <w:t xml:space="preserve"> EUR, te u istim iznosima rashodi i izdaci</w:t>
      </w:r>
      <w:r w:rsidR="00CD01CF">
        <w:rPr>
          <w:b/>
          <w:bCs/>
        </w:rPr>
        <w:t>, te nam je to novi plan za 202</w:t>
      </w:r>
      <w:r w:rsidR="00E15367">
        <w:rPr>
          <w:b/>
          <w:bCs/>
        </w:rPr>
        <w:t>5</w:t>
      </w:r>
      <w:r w:rsidR="00CD01CF">
        <w:rPr>
          <w:b/>
          <w:bCs/>
        </w:rPr>
        <w:t>. godinu.</w:t>
      </w:r>
    </w:p>
    <w:p w14:paraId="79676D27" w14:textId="0E9A8C28" w:rsidR="00C67938" w:rsidRPr="005209F4" w:rsidRDefault="005209F4" w:rsidP="005209F4">
      <w:pPr>
        <w:pStyle w:val="Odlomakpopis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OPĆI DIO</w:t>
      </w:r>
    </w:p>
    <w:p w14:paraId="0FD36FA6" w14:textId="77777777" w:rsidR="00C67938" w:rsidRDefault="00C67938" w:rsidP="00C67938">
      <w:pPr>
        <w:rPr>
          <w:b/>
          <w:bCs/>
        </w:rPr>
      </w:pPr>
      <w:r>
        <w:rPr>
          <w:b/>
          <w:bCs/>
        </w:rPr>
        <w:t>PRIHODI I PRIMICI</w:t>
      </w:r>
    </w:p>
    <w:p w14:paraId="6E042712" w14:textId="5E4C3346" w:rsidR="00DF60D1" w:rsidRDefault="00072DD6" w:rsidP="00C67938">
      <w:r w:rsidRPr="00643E99">
        <w:t>Ukupni prihodi i primici Proračuna Općine Kloštar Podravski za 202</w:t>
      </w:r>
      <w:r w:rsidR="002D6339">
        <w:t>4</w:t>
      </w:r>
      <w:r w:rsidRPr="00643E99">
        <w:t xml:space="preserve">. godinu planiraju se u iznosu od </w:t>
      </w:r>
    </w:p>
    <w:p w14:paraId="3D6EFE29" w14:textId="1118D4F8" w:rsidR="00C67938" w:rsidRPr="00643E99" w:rsidRDefault="00E15367" w:rsidP="00C67938">
      <w:r>
        <w:t>7.352.578,91</w:t>
      </w:r>
      <w:r w:rsidR="00072DD6" w:rsidRPr="00643E99">
        <w:t xml:space="preserve"> eura.</w:t>
      </w:r>
    </w:p>
    <w:p w14:paraId="66192FFA" w14:textId="0751F8E0" w:rsidR="00072DD6" w:rsidRPr="00643E99" w:rsidRDefault="00072DD6" w:rsidP="00C67938">
      <w:r w:rsidRPr="00643E99">
        <w:t>Planirano je povećanje</w:t>
      </w:r>
      <w:r w:rsidR="002C012A">
        <w:t>/smanjenje</w:t>
      </w:r>
      <w:r w:rsidRPr="00643E99">
        <w:t xml:space="preserve"> sljedećih prihoda i primitaka: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2201"/>
      </w:tblGrid>
      <w:tr w:rsidR="00072DD6" w:rsidRPr="00643E99" w14:paraId="77BFAB1A" w14:textId="77777777" w:rsidTr="0099364A">
        <w:tc>
          <w:tcPr>
            <w:tcW w:w="4531" w:type="dxa"/>
          </w:tcPr>
          <w:p w14:paraId="6F5275CA" w14:textId="77777777" w:rsidR="00072DD6" w:rsidRPr="00BF7103" w:rsidRDefault="00072DD6" w:rsidP="00C67938">
            <w:pPr>
              <w:rPr>
                <w:b/>
                <w:bCs/>
                <w:highlight w:val="yellow"/>
              </w:rPr>
            </w:pPr>
            <w:r w:rsidRPr="00BF7103">
              <w:rPr>
                <w:b/>
                <w:bCs/>
                <w:highlight w:val="yellow"/>
              </w:rPr>
              <w:t>PRIHODI I PRIMICI</w:t>
            </w:r>
          </w:p>
        </w:tc>
        <w:tc>
          <w:tcPr>
            <w:tcW w:w="2127" w:type="dxa"/>
          </w:tcPr>
          <w:p w14:paraId="497DBCC5" w14:textId="2993EB53" w:rsidR="00072DD6" w:rsidRPr="00BF7103" w:rsidRDefault="00461FF5" w:rsidP="00C67938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P</w:t>
            </w:r>
            <w:r w:rsidR="005902AA">
              <w:rPr>
                <w:b/>
                <w:bCs/>
                <w:highlight w:val="yellow"/>
              </w:rPr>
              <w:t>ovećanje/Smanjenje</w:t>
            </w:r>
          </w:p>
        </w:tc>
      </w:tr>
      <w:tr w:rsidR="002C012A" w:rsidRPr="00643E99" w14:paraId="08C5ACC6" w14:textId="77777777" w:rsidTr="0099364A">
        <w:tc>
          <w:tcPr>
            <w:tcW w:w="4531" w:type="dxa"/>
          </w:tcPr>
          <w:p w14:paraId="4EE81A42" w14:textId="2F04F675" w:rsidR="002C012A" w:rsidRPr="002C012A" w:rsidRDefault="002C012A" w:rsidP="00C67938">
            <w:pPr>
              <w:rPr>
                <w:highlight w:val="yellow"/>
              </w:rPr>
            </w:pPr>
            <w:r w:rsidRPr="002C012A">
              <w:t>Prihodi od poreza</w:t>
            </w:r>
            <w:r>
              <w:t>(61)</w:t>
            </w:r>
          </w:p>
        </w:tc>
        <w:tc>
          <w:tcPr>
            <w:tcW w:w="2127" w:type="dxa"/>
          </w:tcPr>
          <w:p w14:paraId="39443583" w14:textId="18248B42" w:rsidR="002C012A" w:rsidRPr="0097414C" w:rsidRDefault="002D6339" w:rsidP="00C67938">
            <w:r>
              <w:t>1.</w:t>
            </w:r>
            <w:r w:rsidR="00E15367">
              <w:t>406.010,66</w:t>
            </w:r>
          </w:p>
        </w:tc>
      </w:tr>
      <w:tr w:rsidR="002C012A" w:rsidRPr="00643E99" w14:paraId="5407289E" w14:textId="77777777" w:rsidTr="0099364A">
        <w:tc>
          <w:tcPr>
            <w:tcW w:w="4531" w:type="dxa"/>
          </w:tcPr>
          <w:p w14:paraId="791EB1B9" w14:textId="30E4B447" w:rsidR="002C012A" w:rsidRPr="009743A4" w:rsidRDefault="002C012A" w:rsidP="00C67938">
            <w:pPr>
              <w:rPr>
                <w:b/>
                <w:bCs/>
                <w:highlight w:val="yellow"/>
              </w:rPr>
            </w:pPr>
            <w:r w:rsidRPr="009743A4">
              <w:rPr>
                <w:b/>
                <w:bCs/>
                <w:highlight w:val="yellow"/>
              </w:rPr>
              <w:t>UKUPNO:</w:t>
            </w:r>
          </w:p>
        </w:tc>
        <w:tc>
          <w:tcPr>
            <w:tcW w:w="2127" w:type="dxa"/>
          </w:tcPr>
          <w:p w14:paraId="2994FEFE" w14:textId="769DA029" w:rsidR="002C012A" w:rsidRPr="009743A4" w:rsidRDefault="002C012A" w:rsidP="00C67938">
            <w:pPr>
              <w:rPr>
                <w:b/>
                <w:bCs/>
              </w:rPr>
            </w:pPr>
            <w:r w:rsidRPr="0097414C">
              <w:rPr>
                <w:b/>
                <w:bCs/>
              </w:rPr>
              <w:t xml:space="preserve"> </w:t>
            </w:r>
            <w:r w:rsidR="005902AA">
              <w:rPr>
                <w:b/>
                <w:bCs/>
              </w:rPr>
              <w:t>1.406.010,66</w:t>
            </w:r>
          </w:p>
        </w:tc>
      </w:tr>
    </w:tbl>
    <w:p w14:paraId="7484747F" w14:textId="77777777" w:rsidR="00072DD6" w:rsidRPr="00C67938" w:rsidRDefault="00072DD6" w:rsidP="00C67938">
      <w:pPr>
        <w:rPr>
          <w:b/>
          <w:bCs/>
        </w:rPr>
      </w:pPr>
    </w:p>
    <w:p w14:paraId="066ACFFB" w14:textId="5E1CC6B7" w:rsidR="0014465F" w:rsidRDefault="00121A19">
      <w:r>
        <w:t xml:space="preserve">Ovim izmjenama i dopunama planirano je </w:t>
      </w:r>
      <w:r w:rsidR="003F3E27">
        <w:t>smanjenje</w:t>
      </w:r>
      <w:r>
        <w:t xml:space="preserve"> Prihoda od poreza za </w:t>
      </w:r>
      <w:r w:rsidR="00E15367">
        <w:t>12.000,00</w:t>
      </w:r>
      <w:r w:rsidR="006E314A">
        <w:t xml:space="preserve"> EUR</w:t>
      </w:r>
      <w:r w:rsidR="00E15367">
        <w:t xml:space="preserve">. </w:t>
      </w:r>
      <w:r>
        <w:t>Ostale stavke prihoda u odnosu na prvotni Plan su ostale neprom</w:t>
      </w:r>
      <w:r w:rsidR="007E6225">
        <w:t>i</w:t>
      </w:r>
      <w:r>
        <w:t>jenjene.</w:t>
      </w:r>
    </w:p>
    <w:p w14:paraId="4AB99711" w14:textId="77777777" w:rsidR="0014465F" w:rsidRPr="00BF7103" w:rsidRDefault="0014465F">
      <w:pPr>
        <w:rPr>
          <w:b/>
          <w:bCs/>
        </w:rPr>
      </w:pPr>
      <w:r w:rsidRPr="00BF7103">
        <w:rPr>
          <w:b/>
          <w:bCs/>
        </w:rPr>
        <w:t>RASHODI I IZDACI</w:t>
      </w:r>
    </w:p>
    <w:p w14:paraId="4CE53A92" w14:textId="6DCF04FB" w:rsidR="0014465F" w:rsidRDefault="0014465F">
      <w:r>
        <w:t>Povećanje</w:t>
      </w:r>
      <w:r w:rsidR="00C766C4">
        <w:t>/</w:t>
      </w:r>
      <w:r>
        <w:t>smanjenje rashoda i izdataka izvršeno je kod sljedećih podskupina</w:t>
      </w:r>
      <w:r w:rsidR="00643E99"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2201"/>
      </w:tblGrid>
      <w:tr w:rsidR="00643E99" w14:paraId="1C1BAF3E" w14:textId="77777777" w:rsidTr="0099364A">
        <w:tc>
          <w:tcPr>
            <w:tcW w:w="4531" w:type="dxa"/>
          </w:tcPr>
          <w:p w14:paraId="1104D340" w14:textId="77777777" w:rsidR="00643E99" w:rsidRPr="00BF7103" w:rsidRDefault="00643E99">
            <w:pPr>
              <w:rPr>
                <w:b/>
                <w:bCs/>
                <w:highlight w:val="yellow"/>
              </w:rPr>
            </w:pPr>
            <w:r w:rsidRPr="00BF7103">
              <w:rPr>
                <w:b/>
                <w:bCs/>
                <w:highlight w:val="yellow"/>
              </w:rPr>
              <w:t>RASHODI I IZDACI</w:t>
            </w:r>
          </w:p>
        </w:tc>
        <w:tc>
          <w:tcPr>
            <w:tcW w:w="2127" w:type="dxa"/>
          </w:tcPr>
          <w:p w14:paraId="0128FA6C" w14:textId="5FAE826B" w:rsidR="00643E99" w:rsidRPr="00BF7103" w:rsidRDefault="00461FF5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P</w:t>
            </w:r>
            <w:r w:rsidR="005902AA">
              <w:rPr>
                <w:b/>
                <w:bCs/>
                <w:highlight w:val="yellow"/>
              </w:rPr>
              <w:t>ovećanje/Smanjenje</w:t>
            </w:r>
          </w:p>
        </w:tc>
      </w:tr>
      <w:tr w:rsidR="008341A5" w14:paraId="70DCAA2B" w14:textId="77777777" w:rsidTr="0099364A">
        <w:tc>
          <w:tcPr>
            <w:tcW w:w="4531" w:type="dxa"/>
          </w:tcPr>
          <w:p w14:paraId="715849B0" w14:textId="63BFB90C" w:rsidR="008341A5" w:rsidRDefault="008341A5">
            <w:r>
              <w:t>Ostali rashodi</w:t>
            </w:r>
            <w:r w:rsidR="003174E8">
              <w:t>(38)</w:t>
            </w:r>
          </w:p>
        </w:tc>
        <w:tc>
          <w:tcPr>
            <w:tcW w:w="2127" w:type="dxa"/>
          </w:tcPr>
          <w:p w14:paraId="630FD148" w14:textId="324C3360" w:rsidR="008341A5" w:rsidRDefault="00E15367">
            <w:r>
              <w:t>509.530,00</w:t>
            </w:r>
          </w:p>
        </w:tc>
      </w:tr>
      <w:tr w:rsidR="00AE2201" w14:paraId="273C7A97" w14:textId="77777777" w:rsidTr="0099364A">
        <w:tc>
          <w:tcPr>
            <w:tcW w:w="4531" w:type="dxa"/>
          </w:tcPr>
          <w:p w14:paraId="5E4C54D3" w14:textId="77777777" w:rsidR="00AE2201" w:rsidRPr="00AE0EDF" w:rsidRDefault="00AE2201">
            <w:pPr>
              <w:rPr>
                <w:b/>
                <w:bCs/>
                <w:highlight w:val="yellow"/>
              </w:rPr>
            </w:pPr>
            <w:r w:rsidRPr="00AE0EDF">
              <w:rPr>
                <w:b/>
                <w:bCs/>
                <w:highlight w:val="yellow"/>
              </w:rPr>
              <w:t>UKUPNO:</w:t>
            </w:r>
          </w:p>
        </w:tc>
        <w:tc>
          <w:tcPr>
            <w:tcW w:w="2127" w:type="dxa"/>
          </w:tcPr>
          <w:p w14:paraId="315F11D9" w14:textId="14647303" w:rsidR="00AE2201" w:rsidRPr="00AE0EDF" w:rsidRDefault="005902AA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509.530,00</w:t>
            </w:r>
          </w:p>
        </w:tc>
      </w:tr>
    </w:tbl>
    <w:p w14:paraId="5637B4A4" w14:textId="77777777" w:rsidR="00643E99" w:rsidRDefault="00643E99"/>
    <w:p w14:paraId="1AD84B1C" w14:textId="3593FDE3" w:rsidR="006E314A" w:rsidRDefault="006E314A">
      <w:r>
        <w:t xml:space="preserve">Ovim izmjenama i dopunama planirano je </w:t>
      </w:r>
      <w:r w:rsidR="002D0152">
        <w:t>smanjenje Rashoda za donacije,</w:t>
      </w:r>
      <w:r w:rsidR="005902AA">
        <w:t xml:space="preserve"> </w:t>
      </w:r>
      <w:r w:rsidR="002D0152">
        <w:t>kazne,</w:t>
      </w:r>
      <w:r w:rsidR="005902AA">
        <w:t xml:space="preserve"> </w:t>
      </w:r>
      <w:r w:rsidR="002D0152">
        <w:t>naknade šteta i kapitalne pomoći u iznosu od 12.000,00 eura.</w:t>
      </w:r>
      <w:r w:rsidR="0099364A">
        <w:t xml:space="preserve"> Ostale stavke rashoda ostale su neprom</w:t>
      </w:r>
      <w:r w:rsidR="005902AA">
        <w:t>i</w:t>
      </w:r>
      <w:r w:rsidR="0099364A">
        <w:t>jenjene.</w:t>
      </w:r>
    </w:p>
    <w:p w14:paraId="05B1D126" w14:textId="77777777" w:rsidR="005902AA" w:rsidRDefault="005902AA"/>
    <w:p w14:paraId="7571A862" w14:textId="4A4A52BE" w:rsidR="00EA0D87" w:rsidRDefault="0099364A">
      <w:r>
        <w:t>Razlika prihoda i rashoda je u iznosu od 100.000,00 eura tj. planiranim viškom tekuće godine</w:t>
      </w:r>
      <w:r w:rsidR="00DF375A">
        <w:t xml:space="preserve"> pokrit ćemo manjak iz prošle godine.</w:t>
      </w:r>
    </w:p>
    <w:p w14:paraId="27283713" w14:textId="474D6145" w:rsidR="00DF375A" w:rsidRDefault="00DF375A"/>
    <w:p w14:paraId="3219E3DA" w14:textId="77777777" w:rsidR="00EE6EDF" w:rsidRPr="005209F4" w:rsidRDefault="00612B27">
      <w:pPr>
        <w:rPr>
          <w:b/>
          <w:bCs/>
        </w:rPr>
      </w:pPr>
      <w:r w:rsidRPr="005209F4">
        <w:rPr>
          <w:b/>
          <w:bCs/>
        </w:rPr>
        <w:t>B) POSEBNI DIO</w:t>
      </w:r>
    </w:p>
    <w:p w14:paraId="2646E7BB" w14:textId="21F31DE1" w:rsidR="00612B27" w:rsidRDefault="00612B27">
      <w:r>
        <w:lastRenderedPageBreak/>
        <w:t>U posebnom djelu</w:t>
      </w:r>
      <w:r w:rsidR="008341A5">
        <w:t xml:space="preserve"> I.</w:t>
      </w:r>
      <w:r>
        <w:t xml:space="preserve"> Izmjena i dopuna Proračuna Općine Kloštar Podravski za 202</w:t>
      </w:r>
      <w:r w:rsidR="00EA0D87">
        <w:t>5</w:t>
      </w:r>
      <w:r w:rsidR="006E314A">
        <w:t>.</w:t>
      </w:r>
      <w:r>
        <w:t xml:space="preserve"> godinu vidljivo je kod kojih se programa, aktivnosti i projekata predlaže povećanje i smanjenje rashoda.</w:t>
      </w:r>
    </w:p>
    <w:p w14:paraId="14E3272C" w14:textId="47E164FE" w:rsidR="0063690B" w:rsidRPr="0063690B" w:rsidRDefault="0063690B">
      <w:pPr>
        <w:rPr>
          <w:b/>
          <w:bCs/>
          <w:u w:val="single"/>
        </w:rPr>
      </w:pPr>
      <w:r w:rsidRPr="0063690B">
        <w:rPr>
          <w:b/>
          <w:bCs/>
          <w:u w:val="single"/>
        </w:rPr>
        <w:t>Razdjel 003 Jedinstveni upravni odjel</w:t>
      </w:r>
    </w:p>
    <w:p w14:paraId="1316F1E0" w14:textId="7740C1D1" w:rsidR="003F3068" w:rsidRPr="00BF7103" w:rsidRDefault="003F3068">
      <w:pPr>
        <w:rPr>
          <w:b/>
          <w:bCs/>
        </w:rPr>
      </w:pPr>
      <w:r w:rsidRPr="00BF7103">
        <w:rPr>
          <w:b/>
          <w:bCs/>
          <w:highlight w:val="yellow"/>
        </w:rPr>
        <w:t>Program 1002 Djelatnost Jedinstvenog upravnog odjela</w:t>
      </w:r>
    </w:p>
    <w:p w14:paraId="7ABAF89D" w14:textId="04A0971C" w:rsidR="003F3068" w:rsidRDefault="003F3068">
      <w:r w:rsidRPr="00BF7103">
        <w:rPr>
          <w:b/>
          <w:bCs/>
        </w:rPr>
        <w:t>Aktivnost A10007 Administrativni poslovi</w:t>
      </w:r>
      <w:r>
        <w:t>—</w:t>
      </w:r>
      <w:r w:rsidR="006D3C05">
        <w:t xml:space="preserve">Ukupni rashodi </w:t>
      </w:r>
      <w:r w:rsidR="0063602D">
        <w:t>smanjeni su za 35.000,00</w:t>
      </w:r>
      <w:r w:rsidR="00E77BD1">
        <w:t xml:space="preserve"> eura.</w:t>
      </w:r>
    </w:p>
    <w:p w14:paraId="3D95980A" w14:textId="30B29076" w:rsidR="003F3068" w:rsidRDefault="003F3068">
      <w:pPr>
        <w:rPr>
          <w:b/>
          <w:bCs/>
        </w:rPr>
      </w:pPr>
      <w:r w:rsidRPr="00BF7103">
        <w:rPr>
          <w:b/>
          <w:bCs/>
          <w:highlight w:val="yellow"/>
        </w:rPr>
        <w:t>Program 1003 Djelatnost Komunalnog poduzeća</w:t>
      </w:r>
    </w:p>
    <w:p w14:paraId="4B57434E" w14:textId="65238AD8" w:rsidR="0063602D" w:rsidRPr="0063602D" w:rsidRDefault="0063602D">
      <w:r>
        <w:rPr>
          <w:b/>
          <w:bCs/>
        </w:rPr>
        <w:t>Aktivnost A100050 Skrb o uhvaćenim psima, uklanjanje i zbrinjavanje uginulih i životinja lutalica—</w:t>
      </w:r>
      <w:r w:rsidRPr="0063602D">
        <w:t>Ukupni rashodi povećani su za 35.000,00 eura.</w:t>
      </w:r>
      <w:r>
        <w:t xml:space="preserve"> (nova aktivnost u proračunu).</w:t>
      </w:r>
    </w:p>
    <w:p w14:paraId="67CCC3ED" w14:textId="1C7153DD" w:rsidR="00061C41" w:rsidRDefault="00061C41">
      <w:pPr>
        <w:rPr>
          <w:b/>
          <w:bCs/>
        </w:rPr>
      </w:pPr>
      <w:r w:rsidRPr="00BF7103">
        <w:rPr>
          <w:b/>
          <w:bCs/>
          <w:highlight w:val="yellow"/>
        </w:rPr>
        <w:t>Program 1006 Socijalna i zdravstvena zaštita</w:t>
      </w:r>
    </w:p>
    <w:p w14:paraId="51FD135C" w14:textId="523F7994" w:rsidR="00DA71C5" w:rsidRDefault="00DA71C5">
      <w:r w:rsidRPr="00945B99">
        <w:rPr>
          <w:b/>
          <w:bCs/>
        </w:rPr>
        <w:t>Aktivnost A100025 Djelatnost Crvenog križa</w:t>
      </w:r>
      <w:r>
        <w:t xml:space="preserve">—Rashodi su smanjeni za </w:t>
      </w:r>
      <w:r w:rsidR="0063602D">
        <w:t>4</w:t>
      </w:r>
      <w:r>
        <w:t>.000,00 eura.</w:t>
      </w:r>
    </w:p>
    <w:p w14:paraId="5CE66432" w14:textId="2ECB0783" w:rsidR="00FE0788" w:rsidRPr="00FE0788" w:rsidRDefault="00FE0788">
      <w:pPr>
        <w:rPr>
          <w:b/>
          <w:bCs/>
        </w:rPr>
      </w:pPr>
      <w:r w:rsidRPr="00FE0788">
        <w:rPr>
          <w:b/>
          <w:bCs/>
          <w:highlight w:val="yellow"/>
        </w:rPr>
        <w:t>Program 1010 Vatrogastvo i civilna zaštita</w:t>
      </w:r>
    </w:p>
    <w:p w14:paraId="71756D82" w14:textId="620CACBA" w:rsidR="00935EA0" w:rsidRDefault="00935EA0">
      <w:r w:rsidRPr="00935EA0">
        <w:rPr>
          <w:b/>
          <w:bCs/>
        </w:rPr>
        <w:t>Aktivnost A100037 HGSS</w:t>
      </w:r>
      <w:r>
        <w:t xml:space="preserve">---Ukupni rashodi smanjeni su za </w:t>
      </w:r>
      <w:r w:rsidR="0063602D">
        <w:t>8</w:t>
      </w:r>
      <w:r>
        <w:t>.000,00 eura.</w:t>
      </w:r>
    </w:p>
    <w:p w14:paraId="425FA595" w14:textId="77777777" w:rsidR="005209F4" w:rsidRDefault="005209F4"/>
    <w:p w14:paraId="7AB88893" w14:textId="77777777" w:rsidR="005209F4" w:rsidRDefault="005209F4"/>
    <w:p w14:paraId="395A9D3F" w14:textId="77777777" w:rsidR="005209F4" w:rsidRDefault="005209F4"/>
    <w:p w14:paraId="06A9CE04" w14:textId="77777777" w:rsidR="00033762" w:rsidRDefault="00033762"/>
    <w:p w14:paraId="507457FB" w14:textId="7B5E05B8" w:rsidR="00CF6833" w:rsidRPr="00033FD2" w:rsidRDefault="003854B6">
      <w:pPr>
        <w:rPr>
          <w:b/>
          <w:bCs/>
        </w:rPr>
      </w:pPr>
      <w:r w:rsidRPr="00033FD2">
        <w:rPr>
          <w:b/>
          <w:bCs/>
        </w:rPr>
        <w:t>Kloštar Podravski  202</w:t>
      </w:r>
      <w:r w:rsidR="0063602D">
        <w:rPr>
          <w:b/>
          <w:bCs/>
        </w:rPr>
        <w:t>5</w:t>
      </w:r>
      <w:r w:rsidRPr="00033FD2">
        <w:rPr>
          <w:b/>
          <w:bCs/>
        </w:rPr>
        <w:t>. godina</w:t>
      </w:r>
    </w:p>
    <w:p w14:paraId="226D5C0D" w14:textId="77777777" w:rsidR="00BF7103" w:rsidRDefault="00BF7103"/>
    <w:p w14:paraId="742FCFDF" w14:textId="77777777" w:rsidR="00CF6833" w:rsidRDefault="00CF6833"/>
    <w:p w14:paraId="06BAF4EF" w14:textId="77777777" w:rsidR="003F3068" w:rsidRDefault="003F3068"/>
    <w:p w14:paraId="673E8B44" w14:textId="77777777" w:rsidR="00ED13B9" w:rsidRDefault="00ED13B9"/>
    <w:p w14:paraId="657192FB" w14:textId="77777777" w:rsidR="00612B27" w:rsidRDefault="00612B27"/>
    <w:p w14:paraId="51209ADF" w14:textId="77777777" w:rsidR="00643E99" w:rsidRDefault="00643E99"/>
    <w:p w14:paraId="6AE2483B" w14:textId="77777777" w:rsidR="0014465F" w:rsidRDefault="0014465F"/>
    <w:p w14:paraId="05F9FCDE" w14:textId="77777777" w:rsidR="0014465F" w:rsidRDefault="0014465F"/>
    <w:p w14:paraId="626686D2" w14:textId="77777777" w:rsidR="0014465F" w:rsidRDefault="0014465F"/>
    <w:sectPr w:rsidR="00144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02B00"/>
    <w:multiLevelType w:val="hybridMultilevel"/>
    <w:tmpl w:val="94C6E3B0"/>
    <w:lvl w:ilvl="0" w:tplc="20F477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D049C"/>
    <w:multiLevelType w:val="hybridMultilevel"/>
    <w:tmpl w:val="B42EEC7A"/>
    <w:lvl w:ilvl="0" w:tplc="115EB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52990">
    <w:abstractNumId w:val="1"/>
  </w:num>
  <w:num w:numId="2" w16cid:durableId="1827546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38"/>
    <w:rsid w:val="00033762"/>
    <w:rsid w:val="00033FD2"/>
    <w:rsid w:val="00061C41"/>
    <w:rsid w:val="00072DD6"/>
    <w:rsid w:val="00121A19"/>
    <w:rsid w:val="0014465F"/>
    <w:rsid w:val="001704EA"/>
    <w:rsid w:val="00176B22"/>
    <w:rsid w:val="001A3CFB"/>
    <w:rsid w:val="002057EF"/>
    <w:rsid w:val="0027553B"/>
    <w:rsid w:val="00291CB3"/>
    <w:rsid w:val="002C012A"/>
    <w:rsid w:val="002C2A8F"/>
    <w:rsid w:val="002D0152"/>
    <w:rsid w:val="002D6339"/>
    <w:rsid w:val="00316F97"/>
    <w:rsid w:val="003174E8"/>
    <w:rsid w:val="00335D79"/>
    <w:rsid w:val="00374343"/>
    <w:rsid w:val="003854B6"/>
    <w:rsid w:val="003930A8"/>
    <w:rsid w:val="003A539F"/>
    <w:rsid w:val="003E3F8A"/>
    <w:rsid w:val="003F3068"/>
    <w:rsid w:val="003F3E27"/>
    <w:rsid w:val="003F7622"/>
    <w:rsid w:val="004436DC"/>
    <w:rsid w:val="00445FA6"/>
    <w:rsid w:val="00461FF5"/>
    <w:rsid w:val="004B4229"/>
    <w:rsid w:val="005209F4"/>
    <w:rsid w:val="00554CC0"/>
    <w:rsid w:val="005856C9"/>
    <w:rsid w:val="0058633A"/>
    <w:rsid w:val="005902AA"/>
    <w:rsid w:val="005C57DE"/>
    <w:rsid w:val="005D4CBD"/>
    <w:rsid w:val="005E5CF6"/>
    <w:rsid w:val="00612B27"/>
    <w:rsid w:val="0063341E"/>
    <w:rsid w:val="0063602D"/>
    <w:rsid w:val="0063690B"/>
    <w:rsid w:val="006374ED"/>
    <w:rsid w:val="00643E99"/>
    <w:rsid w:val="006A3A01"/>
    <w:rsid w:val="006D27B3"/>
    <w:rsid w:val="006D3C05"/>
    <w:rsid w:val="006E314A"/>
    <w:rsid w:val="006E7D27"/>
    <w:rsid w:val="007242C1"/>
    <w:rsid w:val="00772B2B"/>
    <w:rsid w:val="007730BD"/>
    <w:rsid w:val="007E6225"/>
    <w:rsid w:val="007F48C5"/>
    <w:rsid w:val="0081147E"/>
    <w:rsid w:val="00825E1A"/>
    <w:rsid w:val="008341A5"/>
    <w:rsid w:val="00836135"/>
    <w:rsid w:val="00875960"/>
    <w:rsid w:val="00885238"/>
    <w:rsid w:val="008D1209"/>
    <w:rsid w:val="008F0C06"/>
    <w:rsid w:val="00904145"/>
    <w:rsid w:val="00935EA0"/>
    <w:rsid w:val="00945B99"/>
    <w:rsid w:val="0097414C"/>
    <w:rsid w:val="009743A4"/>
    <w:rsid w:val="0099364A"/>
    <w:rsid w:val="009B311A"/>
    <w:rsid w:val="009B395F"/>
    <w:rsid w:val="00AD7BA7"/>
    <w:rsid w:val="00AE0EDF"/>
    <w:rsid w:val="00AE2201"/>
    <w:rsid w:val="00AE665F"/>
    <w:rsid w:val="00B0772E"/>
    <w:rsid w:val="00B862A5"/>
    <w:rsid w:val="00BC7E36"/>
    <w:rsid w:val="00BF095E"/>
    <w:rsid w:val="00BF7103"/>
    <w:rsid w:val="00C10382"/>
    <w:rsid w:val="00C11889"/>
    <w:rsid w:val="00C57D4F"/>
    <w:rsid w:val="00C67938"/>
    <w:rsid w:val="00C766C4"/>
    <w:rsid w:val="00CC3427"/>
    <w:rsid w:val="00CD01CF"/>
    <w:rsid w:val="00CD6E25"/>
    <w:rsid w:val="00CF6833"/>
    <w:rsid w:val="00D50CC5"/>
    <w:rsid w:val="00DA45F1"/>
    <w:rsid w:val="00DA71C5"/>
    <w:rsid w:val="00DB0439"/>
    <w:rsid w:val="00DF375A"/>
    <w:rsid w:val="00DF60D1"/>
    <w:rsid w:val="00E0139C"/>
    <w:rsid w:val="00E15367"/>
    <w:rsid w:val="00E77BD1"/>
    <w:rsid w:val="00E77D6A"/>
    <w:rsid w:val="00E977BD"/>
    <w:rsid w:val="00EA0D87"/>
    <w:rsid w:val="00EA61EA"/>
    <w:rsid w:val="00EC0954"/>
    <w:rsid w:val="00ED13B9"/>
    <w:rsid w:val="00ED6955"/>
    <w:rsid w:val="00EE6EDF"/>
    <w:rsid w:val="00F27ABC"/>
    <w:rsid w:val="00F66931"/>
    <w:rsid w:val="00F8016E"/>
    <w:rsid w:val="00FE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CE0F"/>
  <w15:chartTrackingRefBased/>
  <w15:docId w15:val="{A916C5FB-EDDC-492E-9986-6FC86223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7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D0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cp:keywords/>
  <dc:description/>
  <cp:lastModifiedBy>Opcina Klostar Podravski</cp:lastModifiedBy>
  <cp:revision>38</cp:revision>
  <cp:lastPrinted>2025-03-18T11:40:00Z</cp:lastPrinted>
  <dcterms:created xsi:type="dcterms:W3CDTF">2023-09-18T08:23:00Z</dcterms:created>
  <dcterms:modified xsi:type="dcterms:W3CDTF">2025-03-24T07:13:00Z</dcterms:modified>
</cp:coreProperties>
</file>